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F17A86" w:rsidRDefault="00F17A86" w:rsidP="001B39CC">
      <w:pPr>
        <w:spacing w:after="0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  <w:r>
        <w:rPr>
          <w:rFonts w:ascii="TH SarabunIT๙" w:hAnsi="TH SarabunIT๙" w:cs="TH SarabunIT๙" w:hint="cs"/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5095875</wp:posOffset>
                </wp:positionH>
                <wp:positionV relativeFrom="paragraph">
                  <wp:posOffset>-395275</wp:posOffset>
                </wp:positionV>
                <wp:extent cx="665683" cy="329184"/>
                <wp:effectExtent l="0" t="0" r="20320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683" cy="3291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7A86" w:rsidRPr="00F17A86" w:rsidRDefault="00F17A86" w:rsidP="00F17A8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F17A8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เพิ่มเติม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01.25pt;margin-top:-31.1pt;width:52.4pt;height:2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" fillcolor="white [3201]" strokeweight=".5pt">
                <v:textbox>
                  <w:txbxContent>
                    <w:p w:rsidR="00F17A86" w:rsidRPr="00F17A86" w:rsidRDefault="00F17A86" w:rsidP="00F17A8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F17A8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เพิ่มเติม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91DEF" w:rsidTr="00DF094A">
        <w:tc>
          <w:tcPr>
            <w:tcW w:w="9072" w:type="dxa"/>
            <w:shd w:val="clear" w:color="auto" w:fill="BFBFBF" w:themeFill="background1" w:themeFillShade="BF"/>
          </w:tcPr>
          <w:p w:rsidR="00791DEF" w:rsidRPr="00DF094A" w:rsidRDefault="00791DEF" w:rsidP="00DF094A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  <w:r w:rsidR="001B39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องค์ประกอบที่ 5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การดำเนินการตามแผนปฏิรูปองค์การของส่วนราชการ ประจำปีงบประมาณ พ.ศ. 2562</w:t>
            </w:r>
          </w:p>
        </w:tc>
      </w:tr>
    </w:tbl>
    <w:p w:rsidR="00791DEF" w:rsidRPr="00DF094A" w:rsidRDefault="00DF094A" w:rsidP="00DF094A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F094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สำนักงานการปฏิรูปที่ดินเพื่อเกษตรกรรม  กระทรวงเกษตรและสหกรณ์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1"/>
      </w:tblGrid>
      <w:tr w:rsidR="00DF094A" w:rsidTr="00DF094A">
        <w:tc>
          <w:tcPr>
            <w:tcW w:w="9061" w:type="dxa"/>
            <w:shd w:val="clear" w:color="auto" w:fill="BFBFBF" w:themeFill="background1" w:themeFillShade="BF"/>
          </w:tcPr>
          <w:p w:rsidR="0027172A" w:rsidRDefault="00DF094A" w:rsidP="00DF094A">
            <w:pPr>
              <w:spacing w:before="60" w:after="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  <w:r w:rsidR="002714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="009743B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743B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9. </w:t>
            </w:r>
            <w:r w:rsidR="009743B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ถ่ายโอนภารกิจพัฒนาศักยภาพพื้นที่ดูแลรักษาแหล่งน้ำด้านการพัฒนาโครงสร้างพื้นฐานในเขตปฏิรูปที่ดินให้แก่องค์กรปกครองส่วนท้องถิ่นไปดำเนินการแทน</w:t>
            </w:r>
          </w:p>
        </w:tc>
      </w:tr>
    </w:tbl>
    <w:p w:rsidR="001B39CC" w:rsidRPr="0027172A" w:rsidRDefault="001B39CC" w:rsidP="001B39CC">
      <w:pPr>
        <w:spacing w:after="0"/>
        <w:jc w:val="distribute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7365"/>
      </w:tblGrid>
      <w:tr w:rsidR="00CF14B8" w:rsidRPr="00271411" w:rsidTr="009743B7">
        <w:tc>
          <w:tcPr>
            <w:tcW w:w="1696" w:type="dxa"/>
            <w:shd w:val="clear" w:color="auto" w:fill="BFBFBF" w:themeFill="background1" w:themeFillShade="BF"/>
          </w:tcPr>
          <w:p w:rsidR="00CF14B8" w:rsidRPr="00271411" w:rsidRDefault="00CF14B8" w:rsidP="00CF14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รายการผลผลิต</w:t>
            </w:r>
          </w:p>
        </w:tc>
        <w:tc>
          <w:tcPr>
            <w:tcW w:w="7365" w:type="dxa"/>
            <w:shd w:val="clear" w:color="auto" w:fill="BFBFBF" w:themeFill="background1" w:themeFillShade="BF"/>
          </w:tcPr>
          <w:p w:rsidR="00CF14B8" w:rsidRPr="00271411" w:rsidRDefault="00CF14B8" w:rsidP="00CF14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CF14B8" w:rsidRPr="00271411" w:rsidTr="009743B7">
        <w:tc>
          <w:tcPr>
            <w:tcW w:w="1696" w:type="dxa"/>
          </w:tcPr>
          <w:p w:rsidR="009743B7" w:rsidRDefault="009743B7" w:rsidP="00CF14B8">
            <w:pPr>
              <w:rPr>
                <w:rFonts w:ascii="TH SarabunIT๙" w:hAnsi="TH SarabunIT๙" w:cs="TH SarabunIT๙"/>
              </w:rPr>
            </w:pPr>
            <w:r w:rsidRPr="008959F9">
              <w:rPr>
                <w:rFonts w:ascii="TH SarabunIT๙" w:hAnsi="TH SarabunIT๙" w:cs="TH SarabunIT๙"/>
                <w:cs/>
              </w:rPr>
              <w:t>ก่อสร้างแหล่งน้ำ 20</w:t>
            </w:r>
            <w:r>
              <w:rPr>
                <w:rFonts w:ascii="TH SarabunIT๙" w:hAnsi="TH SarabunIT๙" w:cs="TH SarabunIT๙" w:hint="cs"/>
                <w:cs/>
              </w:rPr>
              <w:t xml:space="preserve"> แห่ง</w:t>
            </w:r>
            <w:r w:rsidRPr="008959F9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CF14B8" w:rsidRPr="00271411" w:rsidRDefault="009743B7" w:rsidP="00CF14B8">
            <w:pPr>
              <w:rPr>
                <w:rFonts w:ascii="TH SarabunIT๙" w:hAnsi="TH SarabunIT๙" w:cs="TH SarabunIT๙"/>
                <w:sz w:val="28"/>
              </w:rPr>
            </w:pPr>
            <w:r w:rsidRPr="008959F9">
              <w:rPr>
                <w:rFonts w:ascii="TH SarabunIT๙" w:hAnsi="TH SarabunIT๙" w:cs="TH SarabunIT๙"/>
                <w:cs/>
              </w:rPr>
              <w:t>ปรับปรุง 17</w:t>
            </w:r>
            <w:r>
              <w:rPr>
                <w:rFonts w:ascii="TH SarabunIT๙" w:hAnsi="TH SarabunIT๙" w:cs="TH SarabunIT๙" w:hint="cs"/>
                <w:cs/>
              </w:rPr>
              <w:t xml:space="preserve"> แห่ง</w:t>
            </w:r>
            <w:r w:rsidRPr="008959F9">
              <w:rPr>
                <w:rFonts w:ascii="TH SarabunIT๙" w:hAnsi="TH SarabunIT๙" w:cs="TH SarabunIT๙"/>
                <w:cs/>
              </w:rPr>
              <w:t xml:space="preserve"> ระบบส่งน้ำ 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แห่ง</w:t>
            </w:r>
          </w:p>
        </w:tc>
        <w:tc>
          <w:tcPr>
            <w:tcW w:w="7365" w:type="dxa"/>
          </w:tcPr>
          <w:p w:rsidR="009743B7" w:rsidRPr="009743B7" w:rsidRDefault="009743B7" w:rsidP="009743B7">
            <w:pPr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9743B7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1. เอกสารส่งมอบภารกิจการพัฒนาศักยภาพพื้นที่ดูแลรักษาแหล่งน้ำ ให้กับองค์กรปกครองส่วนท้องถิ่น</w:t>
            </w:r>
          </w:p>
          <w:p w:rsidR="009743B7" w:rsidRDefault="009743B7" w:rsidP="009743B7">
            <w:pPr>
              <w:rPr>
                <w:rFonts w:ascii="TH SarabunIT๙" w:hAnsi="TH SarabunIT๙" w:cs="TH SarabunIT๙"/>
                <w:sz w:val="28"/>
              </w:rPr>
            </w:pPr>
            <w:r w:rsidRPr="009743B7">
              <w:rPr>
                <w:rFonts w:ascii="TH SarabunIT๙" w:hAnsi="TH SarabunIT๙" w:cs="TH SarabunIT๙" w:hint="cs"/>
                <w:sz w:val="28"/>
                <w:cs/>
              </w:rPr>
              <w:t>2. เอกสารถึงผู้ว่าราชการจังหวัดนำเสนอนายกองค์กรปกครองส่วนท้องถิ่น</w:t>
            </w:r>
          </w:p>
          <w:p w:rsidR="00CF14B8" w:rsidRPr="001B39CC" w:rsidRDefault="00271411" w:rsidP="009743B7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เอกสารหลักฐาน</w:t>
            </w:r>
            <w:r w:rsidR="00A270C7"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เพิ่มเติม</w:t>
            </w:r>
            <w:r w:rsidR="001B39CC"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 w:rsidR="001B39C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(โปรดระบุ)</w:t>
            </w:r>
          </w:p>
        </w:tc>
      </w:tr>
    </w:tbl>
    <w:p w:rsidR="001B39CC" w:rsidRDefault="001B39CC" w:rsidP="00596005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เกณฑ์การประเมิน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: 2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คุณภาพของผลผลิต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(80 คะแนน)</w:t>
      </w:r>
    </w:p>
    <w:p w:rsidR="00CF14B8" w:rsidRPr="00F17A86" w:rsidRDefault="00313AD7" w:rsidP="001B39CC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2.1 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ผลผลิต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มีความ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เชื่อมโยงระหว่าง ประเด็น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วิธีการดำเนินการ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7AFF" w:rsidRPr="00F17A86">
        <w:rPr>
          <w:rFonts w:ascii="TH SarabunIT๙" w:hAnsi="TH SarabunIT๙" w:cs="TH SarabunIT๙"/>
          <w:b/>
          <w:bCs/>
          <w:sz w:val="32"/>
          <w:szCs w:val="32"/>
        </w:rPr>
        <w:t>(How to)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(25 คะแนน)</w:t>
      </w:r>
    </w:p>
    <w:p w:rsidR="006F6E8A" w:rsidRDefault="008D456E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17A86"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456E" w:rsidRPr="00F17A86" w:rsidRDefault="00313AD7" w:rsidP="008D456E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2.2 </w:t>
      </w:r>
      <w:r w:rsidR="008D456E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ผลผลิตสามารถตอบสนองต่อการแก้ปัญหาหรือปรับปรุงงาน</w:t>
      </w:r>
      <w:r w:rsidR="005C4430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ตามประเด็น</w:t>
      </w:r>
      <w:r w:rsidR="00C67AFF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ที่กำหนด (30 คะแนน)</w:t>
      </w:r>
    </w:p>
    <w:p w:rsidR="005C4430" w:rsidRDefault="005C4430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Pr="008D456E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96005" w:rsidRPr="00F17A86" w:rsidRDefault="00313AD7" w:rsidP="00C67AF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2.3 </w:t>
      </w:r>
      <w:r w:rsidR="00843228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การนำผลผลิตที่ได้ไปดำเนินการทดสอบ/นำร่อง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หรือมีการนำไปใช้ในขั้นตอนต่อไป </w:t>
      </w:r>
      <w:bookmarkStart w:id="1" w:name="_Hlk13833363"/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เช่น ถ้าเป็นรายงานการศึกษา ต้องมีการดำเนินการตามผลการศึกษาในบางส่วน /ถ้าเป็นการพัฒนาระบบ </w:t>
      </w:r>
      <w:r w:rsidR="00C67AFF"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IT 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ต้องมีการทดสอบหรือนำร่องในบางระบบ /ถ้าเป็นรายงานการศึกษาการแก้ไขกฎหมาย ต้องมีการนำผลการศึกษาไปรับฟังความคิดเห็นหรือจัดทำร่างกฎหมาย เป็นต้น</w:t>
      </w:r>
      <w:bookmarkEnd w:id="1"/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(10 คะแนน)</w:t>
      </w:r>
    </w:p>
    <w:p w:rsidR="00596005" w:rsidRDefault="00E32AFB" w:rsidP="00F17A8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</w:t>
      </w:r>
    </w:p>
    <w:p w:rsidR="00313AD7" w:rsidRDefault="00F17A86" w:rsidP="00CF14B8">
      <w:pPr>
        <w:spacing w:after="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596005" w:rsidRPr="00F17A86" w:rsidRDefault="00313AD7" w:rsidP="00F17A8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2.4 สามารถแสดงให้เห็นถึงประโยชน์อย่างชัดเจนจากผลการดำเนินการในการนำผลผลิตไปใช้ทดสอบ/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นำร่อง หรือนำไปดำเนินการในส่วนที่เกี่ยวข้อง (มีสรุปผลการวิเคราะห์ของผลผลิตที่ได้นำไปดำเนินการ/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มีการเผยแพร่ผลผลิต สร้างความรับรู้ความเข้าใจ หรือสรุปปัญหาจากการประกาศใช้กฎ ระเบียบ เป็นต้น)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p w:rsidR="00C67AFF" w:rsidRDefault="00E32AFB" w:rsidP="00C67AF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7A86" w:rsidRDefault="00F17A86" w:rsidP="00C67AF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27172A" w:rsidRPr="00F17A86" w:rsidRDefault="0027172A" w:rsidP="0027172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ปัญหาและอุปสรรคในการดำเนินการ (ถ้ามี)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F17A86" w:rsidRDefault="00F17A86" w:rsidP="00F17A8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7172A" w:rsidRPr="0027172A" w:rsidRDefault="00F17A86" w:rsidP="00F17A86">
      <w:pPr>
        <w:spacing w:after="0"/>
        <w:jc w:val="thaiDistribute"/>
        <w:rPr>
          <w:rFonts w:ascii="TH SarabunIT๙" w:hAnsi="TH SarabunIT๙" w:cs="TH SarabunIT๙"/>
          <w:color w:val="FF0000"/>
          <w:sz w:val="36"/>
          <w:szCs w:val="36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C67AFF" w:rsidRPr="00CB10BC" w:rsidRDefault="00C67AFF" w:rsidP="0027172A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C92F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C92F7E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โปรดระบุ</w:t>
      </w:r>
      <w:r w:rsidR="00F17A86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>
        <w:rPr>
          <w:rFonts w:ascii="TH SarabunIT๙" w:hAnsi="TH SarabunIT๙" w:cs="TH SarabunIT๙" w:hint="cs"/>
          <w:sz w:val="32"/>
          <w:szCs w:val="32"/>
          <w:cs/>
        </w:rPr>
        <w:t>หลักฐานเพิ่มเติม ใน</w:t>
      </w:r>
      <w:r w:rsidR="00F17A86">
        <w:rPr>
          <w:rFonts w:ascii="TH SarabunIT๙" w:hAnsi="TH SarabunIT๙" w:cs="TH SarabunIT๙" w:hint="cs"/>
          <w:sz w:val="32"/>
          <w:szCs w:val="32"/>
          <w:cs/>
        </w:rPr>
        <w:t>ช่อง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“หลักฐานอ้างอิง”</w:t>
      </w:r>
    </w:p>
    <w:sectPr w:rsidR="00C67AFF" w:rsidRPr="00CB10BC" w:rsidSect="00CB10B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BC"/>
    <w:rsid w:val="001B39CC"/>
    <w:rsid w:val="00271411"/>
    <w:rsid w:val="0027172A"/>
    <w:rsid w:val="00292255"/>
    <w:rsid w:val="00313AD7"/>
    <w:rsid w:val="003E6590"/>
    <w:rsid w:val="00596005"/>
    <w:rsid w:val="005A17DA"/>
    <w:rsid w:val="005C4430"/>
    <w:rsid w:val="005F057C"/>
    <w:rsid w:val="006F6E8A"/>
    <w:rsid w:val="00791DEF"/>
    <w:rsid w:val="00843228"/>
    <w:rsid w:val="008D456E"/>
    <w:rsid w:val="009074DE"/>
    <w:rsid w:val="009537B5"/>
    <w:rsid w:val="009743B7"/>
    <w:rsid w:val="00A270C7"/>
    <w:rsid w:val="00A646B3"/>
    <w:rsid w:val="00A76024"/>
    <w:rsid w:val="00B557F0"/>
    <w:rsid w:val="00BF39A8"/>
    <w:rsid w:val="00C67AFF"/>
    <w:rsid w:val="00C92F7E"/>
    <w:rsid w:val="00CA4836"/>
    <w:rsid w:val="00CB10BC"/>
    <w:rsid w:val="00CF14B8"/>
    <w:rsid w:val="00DF094A"/>
    <w:rsid w:val="00E32AFB"/>
    <w:rsid w:val="00E947D7"/>
    <w:rsid w:val="00EF20CF"/>
    <w:rsid w:val="00F1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875E9"/>
  <w15:chartTrackingRefBased/>
  <w15:docId w15:val="{75375CC7-593B-4076-8C29-93948F814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39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39C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B39CC"/>
    <w:rPr>
      <w:rFonts w:ascii="Leelawadee" w:hAnsi="Leelawadee" w:cs="Angsana New"/>
      <w:sz w:val="18"/>
      <w:szCs w:val="22"/>
    </w:rPr>
  </w:style>
  <w:style w:type="character" w:styleId="a7">
    <w:name w:val="Hyperlink"/>
    <w:basedOn w:val="a0"/>
    <w:uiPriority w:val="99"/>
    <w:unhideWhenUsed/>
    <w:rsid w:val="009537B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537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cp:lastPrinted>2019-07-12T09:08:00Z</cp:lastPrinted>
  <dcterms:created xsi:type="dcterms:W3CDTF">2019-07-12T10:52:00Z</dcterms:created>
  <dcterms:modified xsi:type="dcterms:W3CDTF">2019-07-12T10:52:00Z</dcterms:modified>
</cp:coreProperties>
</file>